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861" w:rsidRPr="00CB60C3" w:rsidRDefault="00EB53BD" w:rsidP="00CB60C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Сравнительная таблица </w:t>
      </w:r>
      <w:r w:rsidR="00EF5D78" w:rsidRPr="00EF5D78">
        <w:rPr>
          <w:rFonts w:ascii="Times New Roman" w:hAnsi="Times New Roman" w:cs="Times New Roman"/>
          <w:b/>
          <w:sz w:val="24"/>
          <w:szCs w:val="24"/>
          <w:lang w:val="ru-RU"/>
        </w:rPr>
        <w:t>к проекту постановления Прави</w:t>
      </w:r>
      <w:r w:rsidR="00CB60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тельства Кыргызской Республики </w:t>
      </w:r>
      <w:bookmarkStart w:id="0" w:name="_GoBack"/>
      <w:bookmarkEnd w:id="0"/>
      <w:r w:rsidR="00EF5D78" w:rsidRPr="00EF5D78">
        <w:rPr>
          <w:rFonts w:ascii="Times New Roman" w:hAnsi="Times New Roman" w:cs="Times New Roman"/>
          <w:b/>
          <w:sz w:val="24"/>
          <w:szCs w:val="24"/>
          <w:lang w:val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456"/>
        <w:gridCol w:w="2117"/>
        <w:gridCol w:w="4412"/>
        <w:gridCol w:w="456"/>
        <w:gridCol w:w="2095"/>
        <w:gridCol w:w="5881"/>
      </w:tblGrid>
      <w:tr w:rsidR="004E36C4" w:rsidRPr="00411861" w:rsidTr="00411861">
        <w:trPr>
          <w:trHeight w:val="270"/>
        </w:trPr>
        <w:tc>
          <w:tcPr>
            <w:tcW w:w="6985" w:type="dxa"/>
            <w:gridSpan w:val="3"/>
          </w:tcPr>
          <w:p w:rsidR="004E36C4" w:rsidRPr="00411861" w:rsidRDefault="004E36C4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Действующая редакция</w:t>
            </w:r>
          </w:p>
        </w:tc>
        <w:tc>
          <w:tcPr>
            <w:tcW w:w="8432" w:type="dxa"/>
            <w:gridSpan w:val="3"/>
          </w:tcPr>
          <w:p w:rsidR="004E36C4" w:rsidRPr="00411861" w:rsidRDefault="004E36C4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Предлагаемая редакция</w:t>
            </w:r>
          </w:p>
        </w:tc>
      </w:tr>
      <w:tr w:rsidR="004E36C4" w:rsidRPr="00411861" w:rsidTr="00411861">
        <w:trPr>
          <w:trHeight w:val="285"/>
        </w:trPr>
        <w:tc>
          <w:tcPr>
            <w:tcW w:w="6985" w:type="dxa"/>
            <w:gridSpan w:val="3"/>
          </w:tcPr>
          <w:p w:rsidR="004E36C4" w:rsidRPr="00411861" w:rsidRDefault="00DC1355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="004E36C4"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Паспорт государственной услуги</w:t>
            </w:r>
          </w:p>
        </w:tc>
        <w:tc>
          <w:tcPr>
            <w:tcW w:w="8432" w:type="dxa"/>
            <w:gridSpan w:val="3"/>
          </w:tcPr>
          <w:p w:rsidR="004E36C4" w:rsidRPr="00411861" w:rsidRDefault="00DC1355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="004E36C4" w:rsidRPr="00411861">
              <w:rPr>
                <w:rFonts w:ascii="Times New Roman" w:hAnsi="Times New Roman" w:cs="Times New Roman"/>
                <w:sz w:val="20"/>
                <w:szCs w:val="20"/>
              </w:rPr>
              <w:t>. Паспорт государственной услуги</w:t>
            </w:r>
          </w:p>
        </w:tc>
      </w:tr>
      <w:tr w:rsidR="00486E03" w:rsidRPr="00411861" w:rsidTr="00EB53BD">
        <w:trPr>
          <w:trHeight w:val="1200"/>
        </w:trPr>
        <w:tc>
          <w:tcPr>
            <w:tcW w:w="456" w:type="dxa"/>
          </w:tcPr>
          <w:p w:rsidR="004E36C4" w:rsidRPr="00411861" w:rsidRDefault="00DC1355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17" w:type="dxa"/>
          </w:tcPr>
          <w:p w:rsidR="004E36C4" w:rsidRPr="00411861" w:rsidRDefault="00DC1355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Сроки предоставления государственной услуги</w:t>
            </w:r>
          </w:p>
        </w:tc>
        <w:tc>
          <w:tcPr>
            <w:tcW w:w="4412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Предельное время на прием документов у граждан,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формление заявления - 30 минут;</w:t>
            </w:r>
          </w:p>
          <w:p w:rsidR="00DC1355" w:rsidRPr="00DC1355" w:rsidRDefault="00DC1355" w:rsidP="00DC1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- оформление дубликатов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достоверений в течение 30 дней;</w:t>
            </w:r>
          </w:p>
          <w:p w:rsidR="004E36C4" w:rsidRPr="00411861" w:rsidRDefault="00DC1355" w:rsidP="00DC1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- предельное время на выдачу документов - 30 минут</w:t>
            </w:r>
          </w:p>
        </w:tc>
        <w:tc>
          <w:tcPr>
            <w:tcW w:w="456" w:type="dxa"/>
          </w:tcPr>
          <w:p w:rsidR="004E36C4" w:rsidRPr="00E52C79" w:rsidRDefault="00E52C79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095" w:type="dxa"/>
          </w:tcPr>
          <w:p w:rsidR="004E36C4" w:rsidRPr="00411861" w:rsidRDefault="00DC1355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Сроки предоставления государственной услуги</w:t>
            </w:r>
          </w:p>
        </w:tc>
        <w:tc>
          <w:tcPr>
            <w:tcW w:w="5881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Предельное время на прием документов у граждан,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формление заявления - 30 минут;</w:t>
            </w:r>
          </w:p>
          <w:p w:rsidR="00DC1355" w:rsidRPr="00DC1355" w:rsidRDefault="00DC1355" w:rsidP="00DC1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C1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D17EA3">
              <w:rPr>
                <w:rFonts w:ascii="Times New Roman" w:hAnsi="Times New Roman" w:cs="Times New Roman"/>
                <w:sz w:val="20"/>
                <w:szCs w:val="20"/>
              </w:rPr>
              <w:t>оформление дубли</w:t>
            </w:r>
            <w:r w:rsidR="000B0A67" w:rsidRPr="00D17EA3">
              <w:rPr>
                <w:rFonts w:ascii="Times New Roman" w:hAnsi="Times New Roman" w:cs="Times New Roman"/>
                <w:sz w:val="20"/>
                <w:szCs w:val="20"/>
              </w:rPr>
              <w:t>катов удостоверений в течение</w:t>
            </w:r>
            <w:r w:rsidR="000B0A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B0A6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21</w:t>
            </w:r>
            <w:r w:rsidRPr="00DC1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17EA3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86E03" w:rsidRPr="002D0431" w:rsidRDefault="00DC1355" w:rsidP="00DC1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355">
              <w:rPr>
                <w:rFonts w:ascii="Times New Roman" w:hAnsi="Times New Roman" w:cs="Times New Roman"/>
                <w:sz w:val="20"/>
                <w:szCs w:val="20"/>
              </w:rPr>
              <w:t>- предельное время на выдачу документов - 30 минут</w:t>
            </w:r>
            <w:r w:rsidR="00486E03"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E36C4" w:rsidRPr="00411861" w:rsidRDefault="004E36C4" w:rsidP="002D0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E03" w:rsidRPr="00411861" w:rsidTr="00411861">
        <w:trPr>
          <w:trHeight w:val="270"/>
        </w:trPr>
        <w:tc>
          <w:tcPr>
            <w:tcW w:w="6985" w:type="dxa"/>
            <w:gridSpan w:val="3"/>
          </w:tcPr>
          <w:p w:rsidR="00486E03" w:rsidRPr="00411861" w:rsidRDefault="00411861" w:rsidP="004E3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потребителей услуги</w:t>
            </w:r>
          </w:p>
        </w:tc>
        <w:tc>
          <w:tcPr>
            <w:tcW w:w="8432" w:type="dxa"/>
            <w:gridSpan w:val="3"/>
          </w:tcPr>
          <w:p w:rsidR="00486E03" w:rsidRPr="00411861" w:rsidRDefault="00486E03" w:rsidP="00486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потребителей </w:t>
            </w:r>
            <w:r w:rsidRPr="00411861">
              <w:rPr>
                <w:rFonts w:ascii="Times New Roman" w:hAnsi="Times New Roman" w:cs="Times New Roman"/>
                <w:i/>
                <w:sz w:val="20"/>
                <w:szCs w:val="20"/>
              </w:rPr>
              <w:t>государственной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</w:p>
        </w:tc>
      </w:tr>
      <w:tr w:rsidR="00486E03" w:rsidRPr="00411861" w:rsidTr="00411861">
        <w:trPr>
          <w:trHeight w:val="278"/>
        </w:trPr>
        <w:tc>
          <w:tcPr>
            <w:tcW w:w="456" w:type="dxa"/>
          </w:tcPr>
          <w:p w:rsidR="004E36C4" w:rsidRPr="00411861" w:rsidRDefault="004E36C4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17" w:type="dxa"/>
          </w:tcPr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о государственной услуге, предоставляемой потребителю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4412" w:type="dxa"/>
          </w:tcPr>
          <w:p w:rsidR="007F7FBC" w:rsidRPr="007F7FBC" w:rsidRDefault="007F7FBC" w:rsidP="007F7F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sz w:val="20"/>
                <w:szCs w:val="20"/>
              </w:rPr>
              <w:t>Информацию о государ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ственной услуге можно получить: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sz w:val="20"/>
                <w:szCs w:val="20"/>
              </w:rPr>
              <w:t>- в общественной приемной уполномоч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енного государственного органа;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sz w:val="20"/>
                <w:szCs w:val="20"/>
              </w:rPr>
              <w:t>- в территориальных отделах физической культуры и спорта государственного органа, осуществляющего единую государственную политику в области физической культуры и спорта;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sz w:val="20"/>
                <w:szCs w:val="20"/>
              </w:rPr>
              <w:t>- на сайте уполномоченного государствен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органа (www.sport.gov.kg);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СМИ;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sz w:val="20"/>
                <w:szCs w:val="20"/>
              </w:rPr>
              <w:t>- на инфо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рмационных стендах, в брошюрах.</w:t>
            </w:r>
          </w:p>
          <w:p w:rsidR="004E36C4" w:rsidRPr="00411861" w:rsidRDefault="007F7FBC" w:rsidP="007F7F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sz w:val="20"/>
                <w:szCs w:val="20"/>
              </w:rPr>
              <w:t>Информация предоставляется на государственном и официальном языках</w:t>
            </w:r>
          </w:p>
        </w:tc>
        <w:tc>
          <w:tcPr>
            <w:tcW w:w="456" w:type="dxa"/>
          </w:tcPr>
          <w:p w:rsidR="004E36C4" w:rsidRPr="00E52C79" w:rsidRDefault="00E52C79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095" w:type="dxa"/>
          </w:tcPr>
          <w:p w:rsidR="004E36C4" w:rsidRPr="00411861" w:rsidRDefault="00486E03" w:rsidP="00292B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Информирование о государственной услуге, предоставляемой потребителю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5881" w:type="dxa"/>
          </w:tcPr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Информацию о государственной услуге можно получить: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в уполномоченном государственном органе;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на официальном сайте уполномоченного государственного органа (www.sport.gov.kg);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п</w:t>
            </w:r>
            <w:r w:rsidR="00FD5A0F">
              <w:rPr>
                <w:rFonts w:ascii="Times New Roman" w:hAnsi="Times New Roman" w:cs="Times New Roman"/>
                <w:b/>
                <w:sz w:val="20"/>
                <w:szCs w:val="20"/>
              </w:rPr>
              <w:t>ри личном обращении в учреждени</w:t>
            </w:r>
            <w:r w:rsidR="00FD5A0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</w:t>
            </w: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уполномоченного государственного органа;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на портале государственных и муниципальных услуг;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в устной форме (по телефону или при личном контакте со специалистом);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через общественные приемные;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через СМИ;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из информационных стендов, брошюр.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В рамках информирования о государственной услуге до сведения получателей доводится информация: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об условиях и процедурах получения услуги;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о наличии стандарта государственной услуги и способах ознакомления с ними;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- о порядке заполнения бланков (образцы).</w:t>
            </w:r>
          </w:p>
          <w:p w:rsidR="004E36C4" w:rsidRPr="00411861" w:rsidRDefault="007F7FBC" w:rsidP="007F7F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предоставляется на государственном и официальном языках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17" w:type="dxa"/>
          </w:tcPr>
          <w:p w:rsidR="004E36C4" w:rsidRPr="00411861" w:rsidRDefault="00411861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распространения информации о государственной 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услуге (охарактеризовать или перечислить все возможные способы)</w:t>
            </w:r>
          </w:p>
        </w:tc>
        <w:tc>
          <w:tcPr>
            <w:tcW w:w="4412" w:type="dxa"/>
          </w:tcPr>
          <w:p w:rsidR="00826CBC" w:rsidRPr="00826CBC" w:rsidRDefault="00826CBC" w:rsidP="00826C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26C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Информации об оказываемой услуге гарантируется любому обратившемус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лицу на безвозмездной основе.</w:t>
            </w:r>
          </w:p>
          <w:p w:rsidR="00826CBC" w:rsidRPr="00826CBC" w:rsidRDefault="00826CBC" w:rsidP="00826C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26C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Распространение информации об оказываемой </w:t>
            </w:r>
            <w:r w:rsidRPr="00826C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услуге 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ожет быть освещено посредством:</w:t>
            </w:r>
          </w:p>
          <w:p w:rsidR="00826CBC" w:rsidRPr="00826CBC" w:rsidRDefault="00826CBC" w:rsidP="00826C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26C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телефонной связи 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информационных стендов;</w:t>
            </w:r>
          </w:p>
          <w:p w:rsidR="00826CBC" w:rsidRPr="00826CBC" w:rsidRDefault="00826CBC" w:rsidP="00826C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26C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общественной приемной уполномоч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енного государственного органа;</w:t>
            </w:r>
          </w:p>
          <w:p w:rsidR="00826CBC" w:rsidRPr="00826CBC" w:rsidRDefault="00826CBC" w:rsidP="00826C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СМИ.</w:t>
            </w:r>
          </w:p>
          <w:p w:rsidR="004E36C4" w:rsidRPr="00411861" w:rsidRDefault="00826CBC" w:rsidP="00826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6C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Адреса, номера телефонов подразделений уполномоченного государственного органа, предоставляющих услугу, вместе со стандартом государственной услуги размещаются на стендах и официальном сайте</w:t>
            </w:r>
          </w:p>
        </w:tc>
        <w:tc>
          <w:tcPr>
            <w:tcW w:w="456" w:type="dxa"/>
          </w:tcPr>
          <w:p w:rsidR="004E36C4" w:rsidRPr="00E52C79" w:rsidRDefault="00E52C79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2095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Способы распространения информации о государственной 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услуге (охарактеризовать или перечислить все возможные способы)</w:t>
            </w:r>
          </w:p>
        </w:tc>
        <w:tc>
          <w:tcPr>
            <w:tcW w:w="5881" w:type="dxa"/>
          </w:tcPr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Предоставление информации об оказываемой услуге гарантируется любому обратившемуся лицу на безвозмездной основе.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Информирование о предоставляемой услуге осуществляется </w:t>
            </w: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посредством: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- официального сайта уполномоченного государственного органа (www.sport.gov.kg); 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телефонной связи и личного обращения;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информационных стендов, буклетов, брошюр;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общественных приемных, учреждений в сфере физической культуры и спорта, находящихся в ведении уполномоченного государственного органа;</w:t>
            </w:r>
          </w:p>
          <w:p w:rsidR="007F7FBC" w:rsidRPr="007F7FBC" w:rsidRDefault="007F7FBC" w:rsidP="007F7FB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 СМИ.</w:t>
            </w:r>
          </w:p>
          <w:p w:rsidR="004E36C4" w:rsidRPr="00411861" w:rsidRDefault="007F7FBC" w:rsidP="007F7F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FB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Адреса, номера телефонов учреждений в сфере физической культуры и спорта, находящихся в ведении уполномоченного государственного органа, вместе со стандартом государственной услуги размещаются на стендах и официальном сайте государственного уполномоченного органа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15</w:t>
            </w:r>
          </w:p>
        </w:tc>
        <w:tc>
          <w:tcPr>
            <w:tcW w:w="2117" w:type="dxa"/>
          </w:tcPr>
          <w:p w:rsidR="004E36C4" w:rsidRPr="00411861" w:rsidRDefault="00411861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Предоставление услуги в электронном формате</w:t>
            </w:r>
          </w:p>
        </w:tc>
        <w:tc>
          <w:tcPr>
            <w:tcW w:w="4412" w:type="dxa"/>
          </w:tcPr>
          <w:p w:rsidR="004E36C4" w:rsidRPr="00411861" w:rsidRDefault="00411861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Предоставляется частично на этапе подачи заявления</w:t>
            </w:r>
          </w:p>
        </w:tc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095" w:type="dxa"/>
          </w:tcPr>
          <w:p w:rsidR="004E36C4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Способы предоставления государственной услуги, особенности ее предоставления в электронной форме</w:t>
            </w:r>
          </w:p>
        </w:tc>
        <w:tc>
          <w:tcPr>
            <w:tcW w:w="5881" w:type="dxa"/>
          </w:tcPr>
          <w:p w:rsidR="00486E03" w:rsidRPr="002D0431" w:rsidRDefault="00486E03" w:rsidP="00486E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Услуга предоставляется при личном обращении в учреждение, предоставляющее услугу.</w:t>
            </w:r>
          </w:p>
          <w:p w:rsidR="004E36C4" w:rsidRPr="00411861" w:rsidRDefault="00486E03" w:rsidP="000E4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Услуга предоставляется в электронном формате (потребители могут заполнить электронную форму заявления) на ведомственном сайте уполномоченного органа (www.sport.gov.kg)</w:t>
            </w:r>
          </w:p>
        </w:tc>
      </w:tr>
      <w:tr w:rsidR="00486E03" w:rsidRPr="00411861" w:rsidTr="00411861">
        <w:trPr>
          <w:trHeight w:val="144"/>
        </w:trPr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117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Периодичность пересмотра стандарта государственной услуги</w:t>
            </w:r>
          </w:p>
        </w:tc>
        <w:tc>
          <w:tcPr>
            <w:tcW w:w="4412" w:type="dxa"/>
          </w:tcPr>
          <w:p w:rsidR="004E36C4" w:rsidRPr="00411861" w:rsidRDefault="00411861" w:rsidP="0041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Стандарт государственной услуги должен регулярно пересматриваться с периодичностью не менее одного раза в 3 года</w:t>
            </w:r>
          </w:p>
        </w:tc>
        <w:tc>
          <w:tcPr>
            <w:tcW w:w="456" w:type="dxa"/>
          </w:tcPr>
          <w:p w:rsidR="004E36C4" w:rsidRPr="00411861" w:rsidRDefault="00486E03" w:rsidP="004E3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095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Периодичность пересмотра стандарта государственной услуги</w:t>
            </w:r>
          </w:p>
        </w:tc>
        <w:tc>
          <w:tcPr>
            <w:tcW w:w="5881" w:type="dxa"/>
          </w:tcPr>
          <w:p w:rsidR="004E36C4" w:rsidRPr="00411861" w:rsidRDefault="00486E03" w:rsidP="00486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государственной услуги должен регулярно пересматриваться </w:t>
            </w:r>
            <w:r w:rsidRPr="002D0431">
              <w:rPr>
                <w:rFonts w:ascii="Times New Roman" w:hAnsi="Times New Roman" w:cs="Times New Roman"/>
                <w:b/>
                <w:sz w:val="20"/>
                <w:szCs w:val="20"/>
              </w:rPr>
              <w:t>и корректироваться</w:t>
            </w: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 xml:space="preserve"> с периодичностью не менее одного раза в 3 года</w:t>
            </w:r>
          </w:p>
        </w:tc>
      </w:tr>
    </w:tbl>
    <w:p w:rsidR="00DF5403" w:rsidRDefault="00DF5403" w:rsidP="0041186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31F6F" w:rsidRPr="00331F6F" w:rsidRDefault="00331F6F" w:rsidP="0041186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336C6" w:rsidRPr="00331F6F" w:rsidRDefault="00CD3151" w:rsidP="006E5B09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Директор</w:t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E5B09" w:rsidRPr="006E5B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К.М.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Аманкулов</w:t>
      </w:r>
      <w:proofErr w:type="spellEnd"/>
    </w:p>
    <w:sectPr w:rsidR="00B336C6" w:rsidRPr="00331F6F" w:rsidSect="004E36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18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74D6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FD8"/>
    <w:rsid w:val="00071B92"/>
    <w:rsid w:val="00075E7C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0A67"/>
    <w:rsid w:val="000B21E8"/>
    <w:rsid w:val="000B2581"/>
    <w:rsid w:val="000B2BD2"/>
    <w:rsid w:val="000B36DF"/>
    <w:rsid w:val="000B57AA"/>
    <w:rsid w:val="000B7915"/>
    <w:rsid w:val="000C0AF9"/>
    <w:rsid w:val="000C39EB"/>
    <w:rsid w:val="000C4375"/>
    <w:rsid w:val="000C578C"/>
    <w:rsid w:val="000C6560"/>
    <w:rsid w:val="000C76C7"/>
    <w:rsid w:val="000C7B45"/>
    <w:rsid w:val="000D3E1D"/>
    <w:rsid w:val="000D4042"/>
    <w:rsid w:val="000D5D7C"/>
    <w:rsid w:val="000D6819"/>
    <w:rsid w:val="000D753D"/>
    <w:rsid w:val="000E3C2C"/>
    <w:rsid w:val="000E41EF"/>
    <w:rsid w:val="000E4DCD"/>
    <w:rsid w:val="000E6EC3"/>
    <w:rsid w:val="000E797E"/>
    <w:rsid w:val="000F1981"/>
    <w:rsid w:val="000F4245"/>
    <w:rsid w:val="000F56A7"/>
    <w:rsid w:val="000F64BB"/>
    <w:rsid w:val="000F6580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0E80"/>
    <w:rsid w:val="00284444"/>
    <w:rsid w:val="00284B46"/>
    <w:rsid w:val="00290792"/>
    <w:rsid w:val="002928DA"/>
    <w:rsid w:val="00292B1F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F9D"/>
    <w:rsid w:val="002C3F28"/>
    <w:rsid w:val="002C460D"/>
    <w:rsid w:val="002C53B3"/>
    <w:rsid w:val="002C6B5E"/>
    <w:rsid w:val="002C734D"/>
    <w:rsid w:val="002D0431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1F6F"/>
    <w:rsid w:val="003330E8"/>
    <w:rsid w:val="00333592"/>
    <w:rsid w:val="003369B2"/>
    <w:rsid w:val="003374DD"/>
    <w:rsid w:val="00337D81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52E0"/>
    <w:rsid w:val="003C024B"/>
    <w:rsid w:val="003C03E8"/>
    <w:rsid w:val="003C1EAB"/>
    <w:rsid w:val="003C56CB"/>
    <w:rsid w:val="003C59F1"/>
    <w:rsid w:val="003C6088"/>
    <w:rsid w:val="003C768C"/>
    <w:rsid w:val="003D4D35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4D56"/>
    <w:rsid w:val="0040517A"/>
    <w:rsid w:val="00407890"/>
    <w:rsid w:val="00411861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4BB9"/>
    <w:rsid w:val="004552C7"/>
    <w:rsid w:val="00455D08"/>
    <w:rsid w:val="0045664A"/>
    <w:rsid w:val="0046213B"/>
    <w:rsid w:val="004670E8"/>
    <w:rsid w:val="00471427"/>
    <w:rsid w:val="004745A1"/>
    <w:rsid w:val="00477E6A"/>
    <w:rsid w:val="00483C31"/>
    <w:rsid w:val="00483D39"/>
    <w:rsid w:val="00485906"/>
    <w:rsid w:val="00486E03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640F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E36C4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0112"/>
    <w:rsid w:val="0053216A"/>
    <w:rsid w:val="00534042"/>
    <w:rsid w:val="005343B9"/>
    <w:rsid w:val="005405C0"/>
    <w:rsid w:val="00541143"/>
    <w:rsid w:val="00542A5E"/>
    <w:rsid w:val="00543566"/>
    <w:rsid w:val="0054395F"/>
    <w:rsid w:val="005453AF"/>
    <w:rsid w:val="00550CC3"/>
    <w:rsid w:val="005514F6"/>
    <w:rsid w:val="005541F6"/>
    <w:rsid w:val="00555F9C"/>
    <w:rsid w:val="00556382"/>
    <w:rsid w:val="00556BEA"/>
    <w:rsid w:val="00562B20"/>
    <w:rsid w:val="00567462"/>
    <w:rsid w:val="005709D9"/>
    <w:rsid w:val="0057138C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5340"/>
    <w:rsid w:val="0065630D"/>
    <w:rsid w:val="00661FE6"/>
    <w:rsid w:val="00664423"/>
    <w:rsid w:val="00664B29"/>
    <w:rsid w:val="00664D4F"/>
    <w:rsid w:val="00664DE7"/>
    <w:rsid w:val="00670052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5B09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402D"/>
    <w:rsid w:val="007212D9"/>
    <w:rsid w:val="00722F57"/>
    <w:rsid w:val="0072720B"/>
    <w:rsid w:val="007309D9"/>
    <w:rsid w:val="0073254C"/>
    <w:rsid w:val="0073294B"/>
    <w:rsid w:val="00732C98"/>
    <w:rsid w:val="007335A0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7F7FBC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26CBC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66E7"/>
    <w:rsid w:val="0085692D"/>
    <w:rsid w:val="0086458F"/>
    <w:rsid w:val="00867934"/>
    <w:rsid w:val="0087659F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2BF7"/>
    <w:rsid w:val="008D50E2"/>
    <w:rsid w:val="008D6AC8"/>
    <w:rsid w:val="008E0000"/>
    <w:rsid w:val="008E1BF3"/>
    <w:rsid w:val="008E32BF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4D5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6910"/>
    <w:rsid w:val="009B0111"/>
    <w:rsid w:val="009B325C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E99"/>
    <w:rsid w:val="009D473C"/>
    <w:rsid w:val="009D491C"/>
    <w:rsid w:val="009D4D7D"/>
    <w:rsid w:val="009E149F"/>
    <w:rsid w:val="009E1F80"/>
    <w:rsid w:val="009E4833"/>
    <w:rsid w:val="009E6050"/>
    <w:rsid w:val="009E755F"/>
    <w:rsid w:val="009F000E"/>
    <w:rsid w:val="009F0E40"/>
    <w:rsid w:val="009F33EA"/>
    <w:rsid w:val="009F406C"/>
    <w:rsid w:val="009F6885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4046"/>
    <w:rsid w:val="00A24EA0"/>
    <w:rsid w:val="00A2775D"/>
    <w:rsid w:val="00A27BA0"/>
    <w:rsid w:val="00A27CD0"/>
    <w:rsid w:val="00A3055C"/>
    <w:rsid w:val="00A307A8"/>
    <w:rsid w:val="00A310F2"/>
    <w:rsid w:val="00A31265"/>
    <w:rsid w:val="00A31AA8"/>
    <w:rsid w:val="00A32A1B"/>
    <w:rsid w:val="00A32ECB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0C3F"/>
    <w:rsid w:val="00AB1B76"/>
    <w:rsid w:val="00AB28E6"/>
    <w:rsid w:val="00AB2A4D"/>
    <w:rsid w:val="00AB5585"/>
    <w:rsid w:val="00AB67E4"/>
    <w:rsid w:val="00AB6D92"/>
    <w:rsid w:val="00AB73D9"/>
    <w:rsid w:val="00AC22AA"/>
    <w:rsid w:val="00AC46DD"/>
    <w:rsid w:val="00AD237E"/>
    <w:rsid w:val="00AD2E22"/>
    <w:rsid w:val="00AD3E7B"/>
    <w:rsid w:val="00AD4BF2"/>
    <w:rsid w:val="00AD530A"/>
    <w:rsid w:val="00AE1443"/>
    <w:rsid w:val="00AE34CF"/>
    <w:rsid w:val="00AE38C5"/>
    <w:rsid w:val="00AE3B7B"/>
    <w:rsid w:val="00AE4D55"/>
    <w:rsid w:val="00AE5B7A"/>
    <w:rsid w:val="00AE7B7C"/>
    <w:rsid w:val="00AF2F2D"/>
    <w:rsid w:val="00AF3D13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36C6"/>
    <w:rsid w:val="00B350FA"/>
    <w:rsid w:val="00B411D1"/>
    <w:rsid w:val="00B43228"/>
    <w:rsid w:val="00B47946"/>
    <w:rsid w:val="00B526E6"/>
    <w:rsid w:val="00B57175"/>
    <w:rsid w:val="00B5730C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E73E0"/>
    <w:rsid w:val="00BF3539"/>
    <w:rsid w:val="00BF4269"/>
    <w:rsid w:val="00BF4990"/>
    <w:rsid w:val="00C0069D"/>
    <w:rsid w:val="00C0251F"/>
    <w:rsid w:val="00C03230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74E"/>
    <w:rsid w:val="00CA1C85"/>
    <w:rsid w:val="00CA3C94"/>
    <w:rsid w:val="00CA49EF"/>
    <w:rsid w:val="00CA4D28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0C3"/>
    <w:rsid w:val="00CB6148"/>
    <w:rsid w:val="00CB633D"/>
    <w:rsid w:val="00CB6888"/>
    <w:rsid w:val="00CC1759"/>
    <w:rsid w:val="00CC6D06"/>
    <w:rsid w:val="00CD1CFF"/>
    <w:rsid w:val="00CD2745"/>
    <w:rsid w:val="00CD3151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06B"/>
    <w:rsid w:val="00D021DF"/>
    <w:rsid w:val="00D05687"/>
    <w:rsid w:val="00D057A4"/>
    <w:rsid w:val="00D06555"/>
    <w:rsid w:val="00D11086"/>
    <w:rsid w:val="00D11FE3"/>
    <w:rsid w:val="00D126DA"/>
    <w:rsid w:val="00D13204"/>
    <w:rsid w:val="00D13C57"/>
    <w:rsid w:val="00D14F80"/>
    <w:rsid w:val="00D15CB3"/>
    <w:rsid w:val="00D17EA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5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4056"/>
    <w:rsid w:val="00E24D7D"/>
    <w:rsid w:val="00E25974"/>
    <w:rsid w:val="00E30B97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2C79"/>
    <w:rsid w:val="00E53127"/>
    <w:rsid w:val="00E55B43"/>
    <w:rsid w:val="00E567BB"/>
    <w:rsid w:val="00E56E3D"/>
    <w:rsid w:val="00E572C3"/>
    <w:rsid w:val="00E57779"/>
    <w:rsid w:val="00E57F75"/>
    <w:rsid w:val="00E6210E"/>
    <w:rsid w:val="00E74294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3BD"/>
    <w:rsid w:val="00EB5D6F"/>
    <w:rsid w:val="00EC1614"/>
    <w:rsid w:val="00EC1A13"/>
    <w:rsid w:val="00EC374D"/>
    <w:rsid w:val="00EC6B3C"/>
    <w:rsid w:val="00ED1871"/>
    <w:rsid w:val="00ED3521"/>
    <w:rsid w:val="00ED4B79"/>
    <w:rsid w:val="00ED79DC"/>
    <w:rsid w:val="00EE0EF0"/>
    <w:rsid w:val="00EE3115"/>
    <w:rsid w:val="00EE3E18"/>
    <w:rsid w:val="00EE4047"/>
    <w:rsid w:val="00EF3BD6"/>
    <w:rsid w:val="00EF5D78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302C"/>
    <w:rsid w:val="00FA3AFF"/>
    <w:rsid w:val="00FA3BA2"/>
    <w:rsid w:val="00FA7C4C"/>
    <w:rsid w:val="00FB0448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D45B9"/>
    <w:rsid w:val="00FD501B"/>
    <w:rsid w:val="00FD567F"/>
    <w:rsid w:val="00FD56D8"/>
    <w:rsid w:val="00FD5A0F"/>
    <w:rsid w:val="00FE18C6"/>
    <w:rsid w:val="00FE27B0"/>
    <w:rsid w:val="00FE34CB"/>
    <w:rsid w:val="00FE3BEB"/>
    <w:rsid w:val="00FE7794"/>
    <w:rsid w:val="00FF047C"/>
    <w:rsid w:val="00FF0F44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0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A67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0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A67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Aiperi</cp:lastModifiedBy>
  <cp:revision>32</cp:revision>
  <cp:lastPrinted>2019-12-04T05:25:00Z</cp:lastPrinted>
  <dcterms:created xsi:type="dcterms:W3CDTF">2019-09-30T09:20:00Z</dcterms:created>
  <dcterms:modified xsi:type="dcterms:W3CDTF">2019-12-04T09:04:00Z</dcterms:modified>
</cp:coreProperties>
</file>